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FF51B" w14:textId="0528F4A0" w:rsidR="00A648C6" w:rsidRPr="00A648C6" w:rsidRDefault="00A648C6" w:rsidP="00A648C6">
      <w:pPr>
        <w:jc w:val="center"/>
        <w:rPr>
          <w:rFonts w:ascii="Calibri" w:hAnsi="Calibri" w:cs="Calibri"/>
          <w:color w:val="1F497D"/>
          <w:sz w:val="32"/>
          <w:szCs w:val="32"/>
          <w:shd w:val="clear" w:color="auto" w:fill="FFFFFF"/>
        </w:rPr>
      </w:pPr>
      <w:r w:rsidRPr="00A648C6">
        <w:rPr>
          <w:rFonts w:ascii="Calibri" w:hAnsi="Calibri" w:cs="Calibri"/>
          <w:color w:val="1F497D"/>
          <w:sz w:val="32"/>
          <w:szCs w:val="32"/>
          <w:shd w:val="clear" w:color="auto" w:fill="FFFFFF"/>
        </w:rPr>
        <w:t>Joshua Hirten, P.G.</w:t>
      </w:r>
    </w:p>
    <w:p w14:paraId="138C0038" w14:textId="5F5F8C8D" w:rsidR="00E52738" w:rsidRDefault="00A648C6">
      <w:r>
        <w:rPr>
          <w:rFonts w:ascii="Calibri" w:hAnsi="Calibri" w:cs="Calibri"/>
          <w:color w:val="1F497D"/>
          <w:shd w:val="clear" w:color="auto" w:fill="FFFFFF"/>
        </w:rPr>
        <w:t>Joshua Hirten. P.G. is a Senior Environmental Manager with NV5, Inc. with over 20 years of environmental experience. Mr. Hirten has conducted and managed environmental projects for public, private, and federal clients. His responsibilities have included operations, financial management, client development, project management, and technical oversight. He has developed assessment and remedial documents in accordance with the state and federal requirements. Mr. Hirten has led planning and management as part of emergency response efforts for large scale environmental responses. Mr. Hirten has developed and conducted Project Management training at over 20 locations globally. He received his BA - Geology from SUNY Buffalo and his MS -Geology from the University of Florida.</w:t>
      </w:r>
    </w:p>
    <w:sectPr w:rsidR="00E527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48C6"/>
    <w:rsid w:val="009677CC"/>
    <w:rsid w:val="00A648C6"/>
    <w:rsid w:val="00C86D4B"/>
    <w:rsid w:val="00E52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2CF70"/>
  <w15:chartTrackingRefBased/>
  <w15:docId w15:val="{96317CF1-1324-4730-B9DF-4F601C395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Words>
  <Characters>679</Characters>
  <Application>Microsoft Office Word</Application>
  <DocSecurity>0</DocSecurity>
  <Lines>5</Lines>
  <Paragraphs>1</Paragraphs>
  <ScaleCrop>false</ScaleCrop>
  <Company/>
  <LinksUpToDate>false</LinksUpToDate>
  <CharactersWithSpaces>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 Hasbrouck</dc:creator>
  <cp:keywords/>
  <dc:description/>
  <cp:lastModifiedBy>Teri Hasbrouck</cp:lastModifiedBy>
  <cp:revision>1</cp:revision>
  <dcterms:created xsi:type="dcterms:W3CDTF">2022-03-24T21:37:00Z</dcterms:created>
  <dcterms:modified xsi:type="dcterms:W3CDTF">2022-03-24T21:38:00Z</dcterms:modified>
</cp:coreProperties>
</file>