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2A70" w14:textId="77FB7EC7" w:rsidR="004C79B0" w:rsidRPr="004C79B0" w:rsidRDefault="004C79B0" w:rsidP="004C79B0">
      <w:pPr>
        <w:jc w:val="center"/>
        <w:rPr>
          <w:rFonts w:ascii="Calibri Light" w:hAnsi="Calibri Light" w:cs="Calibri Light"/>
          <w:b/>
          <w:bCs/>
          <w:color w:val="000000"/>
          <w:sz w:val="32"/>
          <w:szCs w:val="32"/>
          <w:shd w:val="clear" w:color="auto" w:fill="FFFFFF"/>
        </w:rPr>
      </w:pPr>
      <w:r w:rsidRPr="004C79B0">
        <w:rPr>
          <w:rFonts w:ascii="Calibri Light" w:hAnsi="Calibri Light" w:cs="Calibri Light"/>
          <w:b/>
          <w:bCs/>
          <w:color w:val="000000"/>
          <w:sz w:val="32"/>
          <w:szCs w:val="32"/>
          <w:shd w:val="clear" w:color="auto" w:fill="FFFFFF"/>
        </w:rPr>
        <w:t>Jane Gregory</w:t>
      </w:r>
    </w:p>
    <w:p w14:paraId="7CE71B8F" w14:textId="377A526E" w:rsidR="003B6133" w:rsidRDefault="004C79B0">
      <w:r>
        <w:rPr>
          <w:rFonts w:ascii="Calibri Light" w:hAnsi="Calibri Light" w:cs="Calibri Light"/>
          <w:color w:val="000000"/>
          <w:shd w:val="clear" w:color="auto" w:fill="FFFFFF"/>
        </w:rPr>
        <w:t>Jane Gregory is a fourth generation Floridian with more than thirty years of experience in the environmental compliance field.  Her career has spanned both public and private sector employment, offering opportunities to increase compliance with environmental regulations throughout Florida and the United States.  As the Environmental Programs Administrator for the Petroleum, Air, Sustainability and Energy Section within Orange County’s Environmental Protection Division, she oversees activities of critical programs responsible for preventing pollution to soil, water and ambient air through permitting, inspection, remediation, and monitoring activities.  The section also administers the Brownfields program, promotes renewable energy and greenhouse gas reductions, and pursues environmental innovations that support county sustainability goals.  She serves on the Boards of the Metropolitan Environmental Training Alliance (METRA) and the Florida Association of Environmental Professionals (FAEP).  Jane holds several certifications, including Certified Hazardous Materials Manager, Certified Instructional Trainer, LEED GA, and Smart Cities Practitioner.</w:t>
      </w:r>
    </w:p>
    <w:sectPr w:rsidR="003B6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B0"/>
    <w:rsid w:val="003B6133"/>
    <w:rsid w:val="004C79B0"/>
    <w:rsid w:val="009677CC"/>
    <w:rsid w:val="00C8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01A3"/>
  <w15:chartTrackingRefBased/>
  <w15:docId w15:val="{67E5F3EB-069B-428A-981D-5FE41169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Hasbrouck</dc:creator>
  <cp:keywords/>
  <dc:description/>
  <cp:lastModifiedBy>Teri Hasbrouck</cp:lastModifiedBy>
  <cp:revision>1</cp:revision>
  <dcterms:created xsi:type="dcterms:W3CDTF">2022-07-20T10:34:00Z</dcterms:created>
  <dcterms:modified xsi:type="dcterms:W3CDTF">2022-07-20T10:35:00Z</dcterms:modified>
</cp:coreProperties>
</file>